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8A" w:rsidRDefault="00D93A8A" w:rsidP="00780D67">
      <w:pPr>
        <w:rPr>
          <w:b/>
        </w:rPr>
      </w:pPr>
    </w:p>
    <w:p w:rsidR="00D93A8A" w:rsidRDefault="00D93A8A" w:rsidP="00D93A8A">
      <w:pPr>
        <w:jc w:val="center"/>
        <w:rPr>
          <w:b/>
        </w:rPr>
      </w:pPr>
      <w:r>
        <w:rPr>
          <w:b/>
        </w:rPr>
        <w:t>ПЛАН  МЕРОПРИЯТИЙ</w:t>
      </w:r>
    </w:p>
    <w:p w:rsidR="00D93A8A" w:rsidRDefault="00D93A8A" w:rsidP="00D93A8A">
      <w:pPr>
        <w:jc w:val="center"/>
        <w:rPr>
          <w:b/>
        </w:rPr>
      </w:pPr>
      <w:r>
        <w:rPr>
          <w:b/>
        </w:rPr>
        <w:t xml:space="preserve">МБДОУ «Детским садом № 31» по профилактике детского </w:t>
      </w:r>
      <w:proofErr w:type="spellStart"/>
      <w:proofErr w:type="gramStart"/>
      <w:r>
        <w:rPr>
          <w:b/>
        </w:rPr>
        <w:t>дорожного-транспортного</w:t>
      </w:r>
      <w:proofErr w:type="spellEnd"/>
      <w:proofErr w:type="gramEnd"/>
      <w:r>
        <w:rPr>
          <w:b/>
        </w:rPr>
        <w:t xml:space="preserve"> травматизма и безопасности дорожного движения</w:t>
      </w:r>
    </w:p>
    <w:p w:rsidR="00780D67" w:rsidRDefault="00602A6E" w:rsidP="00602A6E">
      <w:pPr>
        <w:jc w:val="center"/>
        <w:rPr>
          <w:b/>
        </w:rPr>
      </w:pPr>
      <w:r>
        <w:rPr>
          <w:b/>
        </w:rPr>
        <w:t>н</w:t>
      </w:r>
      <w:r w:rsidR="00D93A8A">
        <w:rPr>
          <w:b/>
        </w:rPr>
        <w:t>а</w:t>
      </w:r>
      <w:r>
        <w:rPr>
          <w:b/>
        </w:rPr>
        <w:t xml:space="preserve"> ноябрь</w:t>
      </w:r>
      <w:r w:rsidR="00D93A8A">
        <w:rPr>
          <w:b/>
        </w:rPr>
        <w:t xml:space="preserve"> 2019 </w:t>
      </w:r>
    </w:p>
    <w:tbl>
      <w:tblPr>
        <w:tblStyle w:val="a8"/>
        <w:tblW w:w="10489" w:type="dxa"/>
        <w:tblInd w:w="392" w:type="dxa"/>
        <w:tblLayout w:type="fixed"/>
        <w:tblLook w:val="04A0"/>
      </w:tblPr>
      <w:tblGrid>
        <w:gridCol w:w="541"/>
        <w:gridCol w:w="6688"/>
        <w:gridCol w:w="1559"/>
        <w:gridCol w:w="1701"/>
      </w:tblGrid>
      <w:tr w:rsidR="001939E7" w:rsidTr="00602A6E">
        <w:trPr>
          <w:trHeight w:val="151"/>
        </w:trPr>
        <w:tc>
          <w:tcPr>
            <w:tcW w:w="541" w:type="dxa"/>
          </w:tcPr>
          <w:p w:rsidR="001939E7" w:rsidRPr="007425B5" w:rsidRDefault="001939E7" w:rsidP="008F37C7">
            <w:r>
              <w:t>№</w:t>
            </w:r>
          </w:p>
        </w:tc>
        <w:tc>
          <w:tcPr>
            <w:tcW w:w="6688" w:type="dxa"/>
          </w:tcPr>
          <w:p w:rsidR="001939E7" w:rsidRDefault="001939E7" w:rsidP="008F37C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59" w:type="dxa"/>
          </w:tcPr>
          <w:p w:rsidR="001939E7" w:rsidRDefault="001939E7" w:rsidP="008F37C7">
            <w:pPr>
              <w:jc w:val="center"/>
            </w:pPr>
            <w:r>
              <w:t>Срок исполнения</w:t>
            </w:r>
          </w:p>
        </w:tc>
        <w:tc>
          <w:tcPr>
            <w:tcW w:w="1701" w:type="dxa"/>
          </w:tcPr>
          <w:p w:rsidR="001939E7" w:rsidRDefault="001939E7" w:rsidP="008F37C7">
            <w:pPr>
              <w:jc w:val="center"/>
            </w:pPr>
            <w:r>
              <w:t xml:space="preserve">Ответственный  </w:t>
            </w:r>
          </w:p>
          <w:p w:rsidR="00041B78" w:rsidRDefault="001939E7" w:rsidP="00041B78">
            <w:pPr>
              <w:jc w:val="center"/>
            </w:pPr>
            <w:r>
              <w:t>за исполнение</w:t>
            </w:r>
          </w:p>
        </w:tc>
      </w:tr>
      <w:tr w:rsidR="00041B78" w:rsidTr="00602A6E">
        <w:trPr>
          <w:trHeight w:val="151"/>
        </w:trPr>
        <w:tc>
          <w:tcPr>
            <w:tcW w:w="10489" w:type="dxa"/>
            <w:gridSpan w:val="4"/>
          </w:tcPr>
          <w:p w:rsidR="00041B78" w:rsidRDefault="00041B78" w:rsidP="008F37C7">
            <w:pPr>
              <w:jc w:val="center"/>
            </w:pPr>
            <w:r w:rsidRPr="00032C48">
              <w:rPr>
                <w:b/>
                <w:i/>
                <w:iCs/>
              </w:rPr>
              <w:t>Организационная работа</w:t>
            </w:r>
          </w:p>
        </w:tc>
      </w:tr>
      <w:tr w:rsidR="00041B78" w:rsidTr="00602A6E">
        <w:trPr>
          <w:trHeight w:val="151"/>
        </w:trPr>
        <w:tc>
          <w:tcPr>
            <w:tcW w:w="541" w:type="dxa"/>
          </w:tcPr>
          <w:p w:rsidR="00041B78" w:rsidRDefault="00602A6E" w:rsidP="008F37C7">
            <w:r>
              <w:t>1</w:t>
            </w:r>
            <w:r w:rsidR="00BB1967">
              <w:t>.</w:t>
            </w:r>
          </w:p>
        </w:tc>
        <w:tc>
          <w:tcPr>
            <w:tcW w:w="6688" w:type="dxa"/>
          </w:tcPr>
          <w:p w:rsidR="00041B78" w:rsidRDefault="00041B78" w:rsidP="008F37C7">
            <w:r>
              <w:t>Пополнение методического кабинета ДОУ и групп методической, детской литературой, наглядными пособиями</w:t>
            </w:r>
          </w:p>
        </w:tc>
        <w:tc>
          <w:tcPr>
            <w:tcW w:w="1559" w:type="dxa"/>
          </w:tcPr>
          <w:p w:rsidR="00041B78" w:rsidRDefault="00041B78" w:rsidP="00602A6E">
            <w:r>
              <w:t>в течение года</w:t>
            </w:r>
          </w:p>
        </w:tc>
        <w:tc>
          <w:tcPr>
            <w:tcW w:w="1701" w:type="dxa"/>
          </w:tcPr>
          <w:p w:rsidR="00041B78" w:rsidRPr="00602A6E" w:rsidRDefault="00041B78" w:rsidP="008F37C7">
            <w:pPr>
              <w:rPr>
                <w:sz w:val="18"/>
                <w:szCs w:val="18"/>
              </w:rPr>
            </w:pPr>
            <w:r w:rsidRPr="00602A6E">
              <w:rPr>
                <w:color w:val="000000" w:themeColor="text1"/>
                <w:sz w:val="18"/>
                <w:szCs w:val="18"/>
              </w:rPr>
              <w:t xml:space="preserve">Зам. зав </w:t>
            </w:r>
            <w:proofErr w:type="gramStart"/>
            <w:r w:rsidRPr="00602A6E">
              <w:rPr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602A6E">
              <w:rPr>
                <w:color w:val="000000" w:themeColor="text1"/>
                <w:sz w:val="18"/>
                <w:szCs w:val="18"/>
              </w:rPr>
              <w:t xml:space="preserve"> ВОР</w:t>
            </w:r>
            <w:r w:rsidRPr="00602A6E">
              <w:rPr>
                <w:sz w:val="18"/>
                <w:szCs w:val="18"/>
              </w:rPr>
              <w:t xml:space="preserve"> воспитатели групп</w:t>
            </w:r>
          </w:p>
        </w:tc>
      </w:tr>
      <w:tr w:rsidR="00041B78" w:rsidTr="00602A6E">
        <w:trPr>
          <w:trHeight w:val="151"/>
        </w:trPr>
        <w:tc>
          <w:tcPr>
            <w:tcW w:w="10489" w:type="dxa"/>
            <w:gridSpan w:val="4"/>
          </w:tcPr>
          <w:p w:rsidR="00041B78" w:rsidRDefault="00041B78" w:rsidP="00041B78">
            <w:pPr>
              <w:jc w:val="center"/>
            </w:pPr>
            <w:r w:rsidRPr="006069C5">
              <w:rPr>
                <w:b/>
                <w:i/>
              </w:rPr>
              <w:t>Методическая работ</w:t>
            </w:r>
            <w:r>
              <w:rPr>
                <w:b/>
                <w:i/>
              </w:rPr>
              <w:t>а</w:t>
            </w:r>
          </w:p>
        </w:tc>
      </w:tr>
      <w:tr w:rsidR="00587A8C" w:rsidTr="00602A6E">
        <w:trPr>
          <w:trHeight w:val="151"/>
        </w:trPr>
        <w:tc>
          <w:tcPr>
            <w:tcW w:w="541" w:type="dxa"/>
          </w:tcPr>
          <w:p w:rsidR="00587A8C" w:rsidRDefault="00602A6E" w:rsidP="008F37C7">
            <w:r>
              <w:t>1</w:t>
            </w:r>
            <w:r w:rsidR="00587A8C">
              <w:t>.</w:t>
            </w:r>
          </w:p>
        </w:tc>
        <w:tc>
          <w:tcPr>
            <w:tcW w:w="6688" w:type="dxa"/>
          </w:tcPr>
          <w:p w:rsidR="00587A8C" w:rsidRPr="00587A8C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</w:rPr>
            </w:pPr>
            <w:r w:rsidRPr="00587A8C">
              <w:rPr>
                <w:color w:val="000000" w:themeColor="text1"/>
              </w:rPr>
              <w:t>Изготовление   пособий по изучению правил дорожного движения</w:t>
            </w:r>
          </w:p>
        </w:tc>
        <w:tc>
          <w:tcPr>
            <w:tcW w:w="1559" w:type="dxa"/>
          </w:tcPr>
          <w:p w:rsidR="00587A8C" w:rsidRPr="00587A8C" w:rsidRDefault="00602A6E" w:rsidP="008F37C7">
            <w:pPr>
              <w:spacing w:line="244" w:lineRule="atLeast"/>
              <w:rPr>
                <w:rFonts w:ascii="Verdana" w:hAnsi="Verdana"/>
                <w:color w:val="000000" w:themeColor="text1"/>
              </w:rPr>
            </w:pPr>
            <w:r>
              <w:rPr>
                <w:color w:val="000000" w:themeColor="text1"/>
              </w:rPr>
              <w:t>в  </w:t>
            </w:r>
            <w:r w:rsidR="00587A8C" w:rsidRPr="00587A8C">
              <w:rPr>
                <w:color w:val="000000" w:themeColor="text1"/>
              </w:rPr>
              <w:t>течение года</w:t>
            </w:r>
          </w:p>
        </w:tc>
        <w:tc>
          <w:tcPr>
            <w:tcW w:w="1701" w:type="dxa"/>
          </w:tcPr>
          <w:p w:rsidR="00587A8C" w:rsidRPr="00587A8C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</w:rPr>
            </w:pPr>
            <w:r w:rsidRPr="00587A8C">
              <w:rPr>
                <w:color w:val="000000" w:themeColor="text1"/>
              </w:rPr>
              <w:t>Воспитатели</w:t>
            </w:r>
          </w:p>
        </w:tc>
      </w:tr>
      <w:tr w:rsidR="00587A8C" w:rsidTr="00602A6E">
        <w:trPr>
          <w:trHeight w:val="151"/>
        </w:trPr>
        <w:tc>
          <w:tcPr>
            <w:tcW w:w="541" w:type="dxa"/>
          </w:tcPr>
          <w:p w:rsidR="00587A8C" w:rsidRDefault="00602A6E" w:rsidP="008F37C7">
            <w:r>
              <w:t>2</w:t>
            </w:r>
            <w:r w:rsidR="00587A8C">
              <w:t>.</w:t>
            </w:r>
          </w:p>
        </w:tc>
        <w:tc>
          <w:tcPr>
            <w:tcW w:w="6688" w:type="dxa"/>
          </w:tcPr>
          <w:p w:rsidR="00587A8C" w:rsidRPr="00587A8C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</w:rPr>
            </w:pPr>
            <w:r w:rsidRPr="00587A8C">
              <w:rPr>
                <w:color w:val="000000" w:themeColor="text1"/>
              </w:rPr>
              <w:t>Обновление   уголков безопасности дорожного движения для родителей в приемных</w:t>
            </w:r>
          </w:p>
        </w:tc>
        <w:tc>
          <w:tcPr>
            <w:tcW w:w="1559" w:type="dxa"/>
          </w:tcPr>
          <w:p w:rsidR="00587A8C" w:rsidRPr="00602A6E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02A6E">
              <w:rPr>
                <w:color w:val="000000" w:themeColor="text1"/>
                <w:sz w:val="18"/>
                <w:szCs w:val="18"/>
              </w:rPr>
              <w:t>По   мере необходимости</w:t>
            </w:r>
          </w:p>
        </w:tc>
        <w:tc>
          <w:tcPr>
            <w:tcW w:w="1701" w:type="dxa"/>
          </w:tcPr>
          <w:p w:rsidR="00587A8C" w:rsidRPr="00587A8C" w:rsidRDefault="00587A8C" w:rsidP="008F37C7">
            <w:pPr>
              <w:spacing w:line="244" w:lineRule="atLeast"/>
              <w:rPr>
                <w:rFonts w:ascii="Verdana" w:hAnsi="Verdana"/>
                <w:color w:val="000000" w:themeColor="text1"/>
              </w:rPr>
            </w:pPr>
            <w:r w:rsidRPr="00587A8C">
              <w:rPr>
                <w:color w:val="000000" w:themeColor="text1"/>
              </w:rPr>
              <w:t>Воспитатели</w:t>
            </w:r>
          </w:p>
        </w:tc>
      </w:tr>
      <w:tr w:rsidR="00587A8C" w:rsidTr="00602A6E">
        <w:trPr>
          <w:trHeight w:val="304"/>
        </w:trPr>
        <w:tc>
          <w:tcPr>
            <w:tcW w:w="10489" w:type="dxa"/>
            <w:gridSpan w:val="4"/>
          </w:tcPr>
          <w:p w:rsidR="00932F3B" w:rsidRPr="00780D67" w:rsidRDefault="00587A8C" w:rsidP="00780D67">
            <w:pPr>
              <w:jc w:val="center"/>
              <w:rPr>
                <w:b/>
                <w:i/>
              </w:rPr>
            </w:pPr>
            <w:r w:rsidRPr="007425B5">
              <w:rPr>
                <w:b/>
                <w:i/>
              </w:rPr>
              <w:t>Работа с воспитанниками</w:t>
            </w:r>
          </w:p>
        </w:tc>
      </w:tr>
      <w:tr w:rsidR="00932F3B" w:rsidTr="00602A6E">
        <w:trPr>
          <w:trHeight w:val="151"/>
        </w:trPr>
        <w:tc>
          <w:tcPr>
            <w:tcW w:w="10489" w:type="dxa"/>
            <w:gridSpan w:val="4"/>
          </w:tcPr>
          <w:p w:rsidR="00932F3B" w:rsidRPr="00932F3B" w:rsidRDefault="001D110C" w:rsidP="00041B78">
            <w:pPr>
              <w:jc w:val="center"/>
            </w:pPr>
            <w:r>
              <w:t>1младшие</w:t>
            </w:r>
            <w:r w:rsidR="00932F3B" w:rsidRPr="00932F3B">
              <w:t xml:space="preserve"> группы</w:t>
            </w:r>
          </w:p>
        </w:tc>
      </w:tr>
      <w:tr w:rsidR="005D739C" w:rsidTr="00602A6E">
        <w:trPr>
          <w:trHeight w:val="754"/>
        </w:trPr>
        <w:tc>
          <w:tcPr>
            <w:tcW w:w="541" w:type="dxa"/>
          </w:tcPr>
          <w:p w:rsidR="005D739C" w:rsidRDefault="00602A6E" w:rsidP="008F37C7">
            <w:r>
              <w:t>1</w:t>
            </w:r>
            <w:r w:rsidR="00BB1967">
              <w:t>.</w:t>
            </w:r>
          </w:p>
        </w:tc>
        <w:tc>
          <w:tcPr>
            <w:tcW w:w="6688" w:type="dxa"/>
          </w:tcPr>
          <w:p w:rsidR="005D739C" w:rsidRDefault="005D739C" w:rsidP="008F37C7">
            <w:pPr>
              <w:ind w:right="365"/>
            </w:pPr>
            <w:r>
              <w:rPr>
                <w:color w:val="000000"/>
              </w:rPr>
              <w:t>Беседа</w:t>
            </w:r>
            <w:r>
              <w:t xml:space="preserve"> «Зимняя дорога. Чем опасна дорога зимой»</w:t>
            </w:r>
          </w:p>
          <w:p w:rsidR="005D739C" w:rsidRDefault="005D739C" w:rsidP="008F37C7">
            <w:pPr>
              <w:ind w:right="365"/>
            </w:pPr>
            <w:r>
              <w:t>Конструирование</w:t>
            </w:r>
            <w:r w:rsidR="00932F3B">
              <w:t xml:space="preserve"> «Широкая и узкая дороги»</w:t>
            </w:r>
          </w:p>
          <w:p w:rsidR="00932F3B" w:rsidRDefault="00932F3B" w:rsidP="008F37C7">
            <w:pPr>
              <w:ind w:right="365"/>
              <w:rPr>
                <w:color w:val="000000"/>
              </w:rPr>
            </w:pPr>
            <w:r>
              <w:t xml:space="preserve">Дидактическая игра «Найди машину, которую назову» </w:t>
            </w:r>
          </w:p>
        </w:tc>
        <w:tc>
          <w:tcPr>
            <w:tcW w:w="1559" w:type="dxa"/>
          </w:tcPr>
          <w:p w:rsidR="005D739C" w:rsidRDefault="00932F3B" w:rsidP="008F37C7">
            <w:pPr>
              <w:ind w:right="365"/>
              <w:jc w:val="center"/>
            </w:pPr>
            <w:r>
              <w:t>ноябрь</w:t>
            </w:r>
          </w:p>
        </w:tc>
        <w:tc>
          <w:tcPr>
            <w:tcW w:w="1701" w:type="dxa"/>
          </w:tcPr>
          <w:p w:rsidR="005D739C" w:rsidRDefault="00932F3B" w:rsidP="00932F3B">
            <w:r>
              <w:t xml:space="preserve">Воспитатели </w:t>
            </w:r>
          </w:p>
        </w:tc>
      </w:tr>
      <w:tr w:rsidR="00602A6E" w:rsidTr="00602A6E">
        <w:trPr>
          <w:trHeight w:val="244"/>
        </w:trPr>
        <w:tc>
          <w:tcPr>
            <w:tcW w:w="10489" w:type="dxa"/>
            <w:gridSpan w:val="4"/>
          </w:tcPr>
          <w:p w:rsidR="00602A6E" w:rsidRDefault="00602A6E" w:rsidP="00602A6E">
            <w:pPr>
              <w:jc w:val="center"/>
            </w:pPr>
            <w:r>
              <w:t>2 младшие группы</w:t>
            </w:r>
          </w:p>
        </w:tc>
      </w:tr>
      <w:tr w:rsidR="00DD21D7" w:rsidTr="00602A6E">
        <w:trPr>
          <w:trHeight w:val="464"/>
        </w:trPr>
        <w:tc>
          <w:tcPr>
            <w:tcW w:w="541" w:type="dxa"/>
          </w:tcPr>
          <w:p w:rsidR="00DD21D7" w:rsidRDefault="00602A6E" w:rsidP="008F37C7">
            <w:r>
              <w:t>2</w:t>
            </w:r>
            <w:r w:rsidR="00BB1967">
              <w:t>.</w:t>
            </w:r>
          </w:p>
        </w:tc>
        <w:tc>
          <w:tcPr>
            <w:tcW w:w="6688" w:type="dxa"/>
          </w:tcPr>
          <w:p w:rsidR="00DD21D7" w:rsidRDefault="00DD21D7" w:rsidP="00602A6E">
            <w:pPr>
              <w:ind w:right="365"/>
              <w:rPr>
                <w:color w:val="000000"/>
              </w:rPr>
            </w:pPr>
            <w:r>
              <w:rPr>
                <w:color w:val="000000"/>
              </w:rPr>
              <w:t xml:space="preserve">Игра-ситуация </w:t>
            </w:r>
            <w:r w:rsidRPr="00E4709F">
              <w:rPr>
                <w:color w:val="000000"/>
              </w:rPr>
              <w:t>«</w:t>
            </w:r>
            <w:r>
              <w:rPr>
                <w:color w:val="000000"/>
              </w:rPr>
              <w:t>Как перейти улицу</w:t>
            </w:r>
            <w:r w:rsidRPr="00E4709F">
              <w:rPr>
                <w:color w:val="000000"/>
              </w:rPr>
              <w:t>»</w:t>
            </w:r>
          </w:p>
          <w:p w:rsidR="00DD21D7" w:rsidRDefault="00DD21D7" w:rsidP="00602A6E">
            <w:pPr>
              <w:ind w:right="365"/>
              <w:rPr>
                <w:color w:val="000000"/>
              </w:rPr>
            </w:pPr>
            <w:r>
              <w:rPr>
                <w:color w:val="000000"/>
              </w:rPr>
              <w:t>Дидактическая игра  «Заправка</w:t>
            </w:r>
            <w:r w:rsidRPr="00E4709F">
              <w:rPr>
                <w:color w:val="000000"/>
              </w:rPr>
              <w:t>»</w:t>
            </w:r>
          </w:p>
          <w:p w:rsidR="00DD21D7" w:rsidRPr="00E4709F" w:rsidRDefault="00DD21D7" w:rsidP="00602A6E">
            <w:pPr>
              <w:ind w:right="365"/>
              <w:rPr>
                <w:color w:val="000000"/>
              </w:rPr>
            </w:pPr>
            <w:r>
              <w:rPr>
                <w:color w:val="000000"/>
              </w:rPr>
              <w:t>Сюжетно-ролевая игра</w:t>
            </w:r>
            <w:r w:rsidRPr="00E4709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Мы - водители</w:t>
            </w:r>
            <w:r w:rsidRPr="00E4709F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DD21D7" w:rsidRDefault="00DD21D7" w:rsidP="008F37C7">
            <w:pPr>
              <w:ind w:right="365"/>
              <w:jc w:val="center"/>
            </w:pPr>
            <w:r>
              <w:t>ноябрь</w:t>
            </w:r>
          </w:p>
        </w:tc>
        <w:tc>
          <w:tcPr>
            <w:tcW w:w="1701" w:type="dxa"/>
          </w:tcPr>
          <w:p w:rsidR="00DD21D7" w:rsidRDefault="00DD21D7">
            <w:r w:rsidRPr="005C1D72">
              <w:t>Воспитатели</w:t>
            </w:r>
          </w:p>
        </w:tc>
      </w:tr>
      <w:tr w:rsidR="00DD21D7" w:rsidTr="00602A6E">
        <w:trPr>
          <w:trHeight w:val="359"/>
        </w:trPr>
        <w:tc>
          <w:tcPr>
            <w:tcW w:w="10489" w:type="dxa"/>
            <w:gridSpan w:val="4"/>
          </w:tcPr>
          <w:p w:rsidR="00DD21D7" w:rsidRDefault="00DD21D7" w:rsidP="00932F3B">
            <w:pPr>
              <w:jc w:val="center"/>
            </w:pPr>
            <w:r>
              <w:t>Средняя группа</w:t>
            </w:r>
          </w:p>
        </w:tc>
      </w:tr>
      <w:tr w:rsidR="00DD21D7" w:rsidTr="00602A6E">
        <w:trPr>
          <w:trHeight w:val="464"/>
        </w:trPr>
        <w:tc>
          <w:tcPr>
            <w:tcW w:w="541" w:type="dxa"/>
          </w:tcPr>
          <w:p w:rsidR="00DD21D7" w:rsidRDefault="00DD21D7" w:rsidP="008F37C7">
            <w:r>
              <w:t>3</w:t>
            </w:r>
            <w:r w:rsidR="00BB1967">
              <w:t>.</w:t>
            </w:r>
          </w:p>
        </w:tc>
        <w:tc>
          <w:tcPr>
            <w:tcW w:w="6688" w:type="dxa"/>
          </w:tcPr>
          <w:p w:rsidR="00DD21D7" w:rsidRPr="008A0ED4" w:rsidRDefault="00DD21D7" w:rsidP="00E84949">
            <w:r>
              <w:t xml:space="preserve">Чтение художественной литературы  </w:t>
            </w:r>
            <w:r w:rsidRPr="008A0ED4">
              <w:t>Г.Георгиев «Что я вижу в городе?»</w:t>
            </w:r>
          </w:p>
          <w:p w:rsidR="00DD21D7" w:rsidRPr="008A0ED4" w:rsidRDefault="00DD21D7" w:rsidP="00E84949">
            <w:r w:rsidRPr="008A0ED4">
              <w:t>М.Коршунов «Едет</w:t>
            </w:r>
            <w:r>
              <w:t xml:space="preserve">, </w:t>
            </w:r>
            <w:r w:rsidRPr="008A0ED4">
              <w:t>спешит мальчик»</w:t>
            </w:r>
          </w:p>
          <w:p w:rsidR="00DD21D7" w:rsidRPr="008A0ED4" w:rsidRDefault="00DD21D7" w:rsidP="00E84949">
            <w:r w:rsidRPr="008A0ED4">
              <w:t>Н.Носов «Автомобиль»</w:t>
            </w:r>
          </w:p>
          <w:p w:rsidR="00DD21D7" w:rsidRDefault="00DD21D7" w:rsidP="00E84949">
            <w:r>
              <w:t xml:space="preserve">Сюжетно-ролевая игра </w:t>
            </w:r>
            <w:r w:rsidRPr="008A0ED4">
              <w:t>«Перекресток»</w:t>
            </w:r>
          </w:p>
        </w:tc>
        <w:tc>
          <w:tcPr>
            <w:tcW w:w="1559" w:type="dxa"/>
          </w:tcPr>
          <w:p w:rsidR="00DD21D7" w:rsidRDefault="00DD21D7" w:rsidP="008F37C7">
            <w:pPr>
              <w:ind w:right="365"/>
              <w:jc w:val="center"/>
            </w:pPr>
            <w:r>
              <w:t>ноябрь</w:t>
            </w:r>
          </w:p>
        </w:tc>
        <w:tc>
          <w:tcPr>
            <w:tcW w:w="1701" w:type="dxa"/>
          </w:tcPr>
          <w:p w:rsidR="00DD21D7" w:rsidRDefault="00DD21D7">
            <w:r w:rsidRPr="007A3AFB">
              <w:t>Воспитатели</w:t>
            </w:r>
          </w:p>
        </w:tc>
      </w:tr>
      <w:tr w:rsidR="00DD21D7" w:rsidTr="00602A6E">
        <w:trPr>
          <w:trHeight w:val="340"/>
        </w:trPr>
        <w:tc>
          <w:tcPr>
            <w:tcW w:w="10489" w:type="dxa"/>
            <w:gridSpan w:val="4"/>
          </w:tcPr>
          <w:p w:rsidR="00DD21D7" w:rsidRDefault="00DD21D7" w:rsidP="00932F3B">
            <w:pPr>
              <w:jc w:val="center"/>
            </w:pPr>
            <w:r>
              <w:t>Старшие группы</w:t>
            </w:r>
          </w:p>
        </w:tc>
      </w:tr>
      <w:tr w:rsidR="00DD21D7" w:rsidTr="00602A6E">
        <w:trPr>
          <w:trHeight w:val="464"/>
        </w:trPr>
        <w:tc>
          <w:tcPr>
            <w:tcW w:w="541" w:type="dxa"/>
          </w:tcPr>
          <w:p w:rsidR="00DD21D7" w:rsidRDefault="00602A6E" w:rsidP="008F37C7">
            <w:r>
              <w:t>4</w:t>
            </w:r>
            <w:r w:rsidR="00BB1967">
              <w:t>.</w:t>
            </w:r>
          </w:p>
        </w:tc>
        <w:tc>
          <w:tcPr>
            <w:tcW w:w="6688" w:type="dxa"/>
          </w:tcPr>
          <w:p w:rsidR="00DD21D7" w:rsidRDefault="00DD21D7" w:rsidP="00E84949">
            <w:r>
              <w:t>Дидактическая игра  «Найди отличия», «Перекресток»</w:t>
            </w:r>
          </w:p>
          <w:p w:rsidR="00DD21D7" w:rsidRDefault="00DD21D7" w:rsidP="00E84949">
            <w:r>
              <w:t xml:space="preserve">Чтение художественной литературы </w:t>
            </w:r>
            <w:r w:rsidRPr="007701A2">
              <w:t xml:space="preserve">С. Михалков </w:t>
            </w:r>
            <w:r>
              <w:t>«Бездельник светофор»</w:t>
            </w:r>
          </w:p>
          <w:p w:rsidR="00DD21D7" w:rsidRDefault="00DD21D7" w:rsidP="00E84949">
            <w:r>
              <w:t xml:space="preserve">Игра-соревнование </w:t>
            </w:r>
            <w:r w:rsidRPr="007701A2">
              <w:t>«Кто быст</w:t>
            </w:r>
            <w:r>
              <w:t xml:space="preserve">рее соберет автомобиль» </w:t>
            </w:r>
          </w:p>
          <w:p w:rsidR="00DD21D7" w:rsidRDefault="00DD21D7" w:rsidP="008F37C7">
            <w:r>
              <w:t xml:space="preserve">Беседа </w:t>
            </w:r>
            <w:r w:rsidRPr="007701A2">
              <w:t>Знаки, регламентирующие движение пешехода на перекрестке.</w:t>
            </w:r>
          </w:p>
        </w:tc>
        <w:tc>
          <w:tcPr>
            <w:tcW w:w="1559" w:type="dxa"/>
          </w:tcPr>
          <w:p w:rsidR="00DD21D7" w:rsidRDefault="00DD21D7" w:rsidP="008F37C7">
            <w:pPr>
              <w:ind w:right="365"/>
              <w:jc w:val="center"/>
            </w:pPr>
            <w:r>
              <w:t>ноябрь</w:t>
            </w:r>
          </w:p>
        </w:tc>
        <w:tc>
          <w:tcPr>
            <w:tcW w:w="1701" w:type="dxa"/>
          </w:tcPr>
          <w:p w:rsidR="00DD21D7" w:rsidRDefault="00DD21D7">
            <w:r w:rsidRPr="003262D0">
              <w:t>Воспитатели</w:t>
            </w:r>
          </w:p>
        </w:tc>
      </w:tr>
      <w:tr w:rsidR="00DD21D7" w:rsidTr="00602A6E">
        <w:trPr>
          <w:trHeight w:val="336"/>
        </w:trPr>
        <w:tc>
          <w:tcPr>
            <w:tcW w:w="10489" w:type="dxa"/>
            <w:gridSpan w:val="4"/>
          </w:tcPr>
          <w:p w:rsidR="00DD21D7" w:rsidRDefault="00DD21D7" w:rsidP="00932F3B">
            <w:pPr>
              <w:jc w:val="center"/>
            </w:pPr>
            <w:r>
              <w:t>Подготовительные группы</w:t>
            </w:r>
          </w:p>
        </w:tc>
      </w:tr>
      <w:tr w:rsidR="00DD21D7" w:rsidTr="00602A6E">
        <w:trPr>
          <w:trHeight w:val="464"/>
        </w:trPr>
        <w:tc>
          <w:tcPr>
            <w:tcW w:w="541" w:type="dxa"/>
          </w:tcPr>
          <w:p w:rsidR="00DD21D7" w:rsidRDefault="00602A6E" w:rsidP="008F37C7">
            <w:r>
              <w:t>5</w:t>
            </w:r>
            <w:r w:rsidR="00BB1967">
              <w:t>.</w:t>
            </w:r>
          </w:p>
        </w:tc>
        <w:tc>
          <w:tcPr>
            <w:tcW w:w="6688" w:type="dxa"/>
          </w:tcPr>
          <w:p w:rsidR="00DD21D7" w:rsidRDefault="00DD21D7" w:rsidP="008F37C7">
            <w:r>
              <w:t>Дидактическая игра «Поставь дорожный знак»</w:t>
            </w:r>
          </w:p>
          <w:p w:rsidR="00DD21D7" w:rsidRDefault="00DD21D7" w:rsidP="00BD5354">
            <w:r>
              <w:t>Целевая прогулка  «Наблюдение за движением транспорта и работой водителя»</w:t>
            </w:r>
          </w:p>
          <w:p w:rsidR="00DD21D7" w:rsidRDefault="00DD21D7" w:rsidP="00BD5354">
            <w:r>
              <w:t>Сюжетно-ролевая игра «Пешеходы и водители»</w:t>
            </w:r>
          </w:p>
          <w:p w:rsidR="00DD21D7" w:rsidRDefault="00DD21D7" w:rsidP="008F37C7">
            <w:r>
              <w:t>Конструирование «Улицы города» (самостоятельная деятельность)</w:t>
            </w:r>
          </w:p>
        </w:tc>
        <w:tc>
          <w:tcPr>
            <w:tcW w:w="1559" w:type="dxa"/>
          </w:tcPr>
          <w:p w:rsidR="00DD21D7" w:rsidRDefault="00DD21D7" w:rsidP="008F37C7">
            <w:pPr>
              <w:ind w:right="365"/>
              <w:jc w:val="center"/>
            </w:pPr>
            <w:r>
              <w:t>ноябрь</w:t>
            </w:r>
          </w:p>
        </w:tc>
        <w:tc>
          <w:tcPr>
            <w:tcW w:w="1701" w:type="dxa"/>
          </w:tcPr>
          <w:p w:rsidR="00DD21D7" w:rsidRDefault="00DD21D7">
            <w:r w:rsidRPr="00DD0B5E">
              <w:t>Воспитатели</w:t>
            </w:r>
          </w:p>
        </w:tc>
      </w:tr>
      <w:tr w:rsidR="00DD21D7" w:rsidTr="00602A6E">
        <w:trPr>
          <w:trHeight w:val="257"/>
        </w:trPr>
        <w:tc>
          <w:tcPr>
            <w:tcW w:w="10489" w:type="dxa"/>
            <w:gridSpan w:val="4"/>
          </w:tcPr>
          <w:p w:rsidR="00DD21D7" w:rsidRDefault="00DD21D7" w:rsidP="00587A8C">
            <w:pPr>
              <w:jc w:val="center"/>
            </w:pPr>
            <w:r>
              <w:rPr>
                <w:b/>
                <w:i/>
              </w:rPr>
              <w:t>Работа с родителями</w:t>
            </w:r>
          </w:p>
        </w:tc>
      </w:tr>
      <w:tr w:rsidR="00DD21D7" w:rsidTr="00602A6E">
        <w:trPr>
          <w:trHeight w:val="531"/>
        </w:trPr>
        <w:tc>
          <w:tcPr>
            <w:tcW w:w="541" w:type="dxa"/>
          </w:tcPr>
          <w:p w:rsidR="00DD21D7" w:rsidRDefault="00602A6E" w:rsidP="008F37C7">
            <w:r>
              <w:t>1</w:t>
            </w:r>
            <w:r w:rsidR="00BB1967">
              <w:t>.</w:t>
            </w:r>
          </w:p>
        </w:tc>
        <w:tc>
          <w:tcPr>
            <w:tcW w:w="6688" w:type="dxa"/>
          </w:tcPr>
          <w:p w:rsidR="00DD21D7" w:rsidRPr="00BD5354" w:rsidRDefault="00DD21D7" w:rsidP="008F37C7">
            <w:pPr>
              <w:spacing w:line="244" w:lineRule="atLeast"/>
              <w:rPr>
                <w:rFonts w:ascii="Verdana" w:hAnsi="Verdana"/>
                <w:color w:val="000000" w:themeColor="text1"/>
              </w:rPr>
            </w:pPr>
            <w:r w:rsidRPr="00BD5354">
              <w:rPr>
                <w:color w:val="000000" w:themeColor="text1"/>
              </w:rPr>
              <w:t>Консультации для родителей о правилах безопасного поведения на дорогах в зимнее время</w:t>
            </w:r>
          </w:p>
        </w:tc>
        <w:tc>
          <w:tcPr>
            <w:tcW w:w="1559" w:type="dxa"/>
          </w:tcPr>
          <w:p w:rsidR="00DD21D7" w:rsidRPr="00BD5354" w:rsidRDefault="00DD21D7" w:rsidP="00BB1967">
            <w:pPr>
              <w:spacing w:line="244" w:lineRule="atLeast"/>
              <w:jc w:val="center"/>
              <w:rPr>
                <w:rFonts w:ascii="Verdana" w:hAnsi="Verdana"/>
                <w:color w:val="000000" w:themeColor="text1"/>
              </w:rPr>
            </w:pPr>
            <w:r w:rsidRPr="00BD5354">
              <w:rPr>
                <w:color w:val="000000" w:themeColor="text1"/>
              </w:rPr>
              <w:t>Ноябрь</w:t>
            </w:r>
          </w:p>
        </w:tc>
        <w:tc>
          <w:tcPr>
            <w:tcW w:w="1701" w:type="dxa"/>
          </w:tcPr>
          <w:p w:rsidR="00DD21D7" w:rsidRPr="00BD5354" w:rsidRDefault="00DD21D7" w:rsidP="008F37C7">
            <w:pPr>
              <w:spacing w:line="244" w:lineRule="atLeast"/>
              <w:rPr>
                <w:rFonts w:ascii="Verdana" w:hAnsi="Verdana"/>
                <w:color w:val="000000" w:themeColor="text1"/>
              </w:rPr>
            </w:pPr>
            <w:r w:rsidRPr="00BD5354">
              <w:rPr>
                <w:color w:val="000000" w:themeColor="text1"/>
              </w:rPr>
              <w:t xml:space="preserve">Воспитатели </w:t>
            </w:r>
          </w:p>
        </w:tc>
      </w:tr>
      <w:tr w:rsidR="00DD21D7" w:rsidTr="00602A6E">
        <w:trPr>
          <w:trHeight w:val="273"/>
        </w:trPr>
        <w:tc>
          <w:tcPr>
            <w:tcW w:w="10489" w:type="dxa"/>
            <w:gridSpan w:val="4"/>
          </w:tcPr>
          <w:p w:rsidR="00DD21D7" w:rsidRDefault="00DD21D7" w:rsidP="00587A8C">
            <w:pPr>
              <w:jc w:val="center"/>
            </w:pPr>
            <w:r w:rsidRPr="0068719C">
              <w:rPr>
                <w:b/>
                <w:bCs/>
                <w:i/>
              </w:rPr>
              <w:t>Взаимодействие с ГИБДД</w:t>
            </w:r>
          </w:p>
        </w:tc>
      </w:tr>
      <w:tr w:rsidR="00DD21D7" w:rsidTr="00602A6E">
        <w:trPr>
          <w:trHeight w:val="531"/>
        </w:trPr>
        <w:tc>
          <w:tcPr>
            <w:tcW w:w="541" w:type="dxa"/>
          </w:tcPr>
          <w:p w:rsidR="00DD21D7" w:rsidRDefault="00602A6E" w:rsidP="008F37C7">
            <w:r>
              <w:t>1</w:t>
            </w:r>
            <w:r w:rsidR="00BB1967">
              <w:t>.</w:t>
            </w:r>
          </w:p>
        </w:tc>
        <w:tc>
          <w:tcPr>
            <w:tcW w:w="6688" w:type="dxa"/>
          </w:tcPr>
          <w:p w:rsidR="00DD21D7" w:rsidRPr="007959DF" w:rsidRDefault="00DD21D7" w:rsidP="002568AC">
            <w:r w:rsidRPr="007959DF">
              <w:t xml:space="preserve">Участие в конкурсах, викторинах, акциях и др. мероприятиях, организованных отдела ГИБДД </w:t>
            </w:r>
          </w:p>
        </w:tc>
        <w:tc>
          <w:tcPr>
            <w:tcW w:w="1559" w:type="dxa"/>
          </w:tcPr>
          <w:p w:rsidR="00DD21D7" w:rsidRPr="007959DF" w:rsidRDefault="00DD21D7" w:rsidP="008F37C7">
            <w:pPr>
              <w:jc w:val="center"/>
            </w:pPr>
            <w:r w:rsidRPr="007959DF">
              <w:t>постоянно</w:t>
            </w:r>
          </w:p>
        </w:tc>
        <w:tc>
          <w:tcPr>
            <w:tcW w:w="1701" w:type="dxa"/>
          </w:tcPr>
          <w:p w:rsidR="00DD21D7" w:rsidRPr="007959DF" w:rsidRDefault="00DD21D7" w:rsidP="00780D67">
            <w:r w:rsidRPr="00041B78">
              <w:rPr>
                <w:color w:val="000000" w:themeColor="text1"/>
              </w:rPr>
              <w:t xml:space="preserve">Зам. зав </w:t>
            </w:r>
            <w:proofErr w:type="gramStart"/>
            <w:r w:rsidRPr="00041B78">
              <w:rPr>
                <w:color w:val="000000" w:themeColor="text1"/>
              </w:rPr>
              <w:t>по</w:t>
            </w:r>
            <w:proofErr w:type="gramEnd"/>
            <w:r w:rsidRPr="00041B78">
              <w:rPr>
                <w:color w:val="000000" w:themeColor="text1"/>
              </w:rPr>
              <w:t xml:space="preserve"> ВОР</w:t>
            </w:r>
          </w:p>
        </w:tc>
      </w:tr>
      <w:tr w:rsidR="00DD21D7" w:rsidTr="00602A6E">
        <w:trPr>
          <w:trHeight w:val="257"/>
        </w:trPr>
        <w:tc>
          <w:tcPr>
            <w:tcW w:w="10489" w:type="dxa"/>
            <w:gridSpan w:val="4"/>
          </w:tcPr>
          <w:p w:rsidR="00DD21D7" w:rsidRPr="002568AC" w:rsidRDefault="00DD21D7" w:rsidP="002568AC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</w:rPr>
              <w:t>Участие в городских</w:t>
            </w:r>
            <w:r w:rsidRPr="002568AC">
              <w:rPr>
                <w:b/>
                <w:i/>
              </w:rPr>
              <w:t xml:space="preserve"> мероприятия</w:t>
            </w:r>
            <w:r>
              <w:rPr>
                <w:b/>
                <w:i/>
              </w:rPr>
              <w:t>х</w:t>
            </w:r>
          </w:p>
        </w:tc>
      </w:tr>
      <w:tr w:rsidR="00DD21D7" w:rsidTr="00602A6E">
        <w:trPr>
          <w:trHeight w:val="531"/>
        </w:trPr>
        <w:tc>
          <w:tcPr>
            <w:tcW w:w="541" w:type="dxa"/>
          </w:tcPr>
          <w:p w:rsidR="00DD21D7" w:rsidRDefault="00602A6E" w:rsidP="008F37C7">
            <w:r>
              <w:t>1</w:t>
            </w:r>
            <w:r w:rsidR="001D110C">
              <w:t>.</w:t>
            </w:r>
          </w:p>
        </w:tc>
        <w:tc>
          <w:tcPr>
            <w:tcW w:w="6688" w:type="dxa"/>
          </w:tcPr>
          <w:p w:rsidR="00DD21D7" w:rsidRDefault="00DD21D7" w:rsidP="00A72F00">
            <w:r>
              <w:t>Конку</w:t>
            </w:r>
            <w:proofErr w:type="gramStart"/>
            <w:r>
              <w:t>рс  стр</w:t>
            </w:r>
            <w:proofErr w:type="gramEnd"/>
            <w:r>
              <w:t>аниц безопасности на официальных сайтах образовательных учреждений</w:t>
            </w:r>
          </w:p>
        </w:tc>
        <w:tc>
          <w:tcPr>
            <w:tcW w:w="1559" w:type="dxa"/>
          </w:tcPr>
          <w:p w:rsidR="00DD21D7" w:rsidRDefault="00DD21D7" w:rsidP="008F37C7">
            <w:pPr>
              <w:jc w:val="center"/>
            </w:pPr>
            <w:r>
              <w:t>ноябрь</w:t>
            </w:r>
          </w:p>
        </w:tc>
        <w:tc>
          <w:tcPr>
            <w:tcW w:w="1701" w:type="dxa"/>
          </w:tcPr>
          <w:p w:rsidR="00DD21D7" w:rsidRDefault="00DD21D7" w:rsidP="008F37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по ПДД</w:t>
            </w:r>
          </w:p>
        </w:tc>
      </w:tr>
    </w:tbl>
    <w:p w:rsidR="00D93A8A" w:rsidRDefault="00D93A8A" w:rsidP="00D93A8A">
      <w:pPr>
        <w:rPr>
          <w:sz w:val="20"/>
          <w:szCs w:val="20"/>
        </w:rPr>
      </w:pPr>
    </w:p>
    <w:tbl>
      <w:tblPr>
        <w:tblW w:w="11341" w:type="dxa"/>
        <w:tblInd w:w="-318" w:type="dxa"/>
        <w:tblLook w:val="04A0"/>
      </w:tblPr>
      <w:tblGrid>
        <w:gridCol w:w="6947"/>
        <w:gridCol w:w="1701"/>
        <w:gridCol w:w="2693"/>
      </w:tblGrid>
      <w:tr w:rsidR="00D93A8A" w:rsidTr="008F37C7">
        <w:tc>
          <w:tcPr>
            <w:tcW w:w="6947" w:type="dxa"/>
            <w:hideMark/>
          </w:tcPr>
          <w:p w:rsidR="00780D67" w:rsidRDefault="00780D67" w:rsidP="00780D67">
            <w:pPr>
              <w:ind w:left="602"/>
            </w:pPr>
            <w:r>
              <w:t xml:space="preserve">Составитель </w:t>
            </w:r>
          </w:p>
          <w:p w:rsidR="00D93A8A" w:rsidRPr="00C27572" w:rsidRDefault="00602A6E" w:rsidP="00780D67">
            <w:pPr>
              <w:ind w:left="602"/>
            </w:pPr>
            <w:proofErr w:type="gramStart"/>
            <w:r>
              <w:t>о</w:t>
            </w:r>
            <w:r w:rsidR="00D93A8A">
              <w:t>тветственный</w:t>
            </w:r>
            <w:proofErr w:type="gramEnd"/>
            <w:r w:rsidR="00D93A8A">
              <w:t xml:space="preserve"> по профилактике ДДТТ</w:t>
            </w:r>
          </w:p>
        </w:tc>
        <w:tc>
          <w:tcPr>
            <w:tcW w:w="1701" w:type="dxa"/>
          </w:tcPr>
          <w:p w:rsidR="00D93A8A" w:rsidRPr="00C27572" w:rsidRDefault="00D93A8A" w:rsidP="008F37C7"/>
        </w:tc>
        <w:tc>
          <w:tcPr>
            <w:tcW w:w="2693" w:type="dxa"/>
            <w:hideMark/>
          </w:tcPr>
          <w:p w:rsidR="00D93A8A" w:rsidRPr="00C27572" w:rsidRDefault="00D93A8A" w:rsidP="008F37C7">
            <w:r w:rsidRPr="00C27572">
              <w:t xml:space="preserve">Л.В. </w:t>
            </w:r>
            <w:r>
              <w:t>Комиссарова</w:t>
            </w:r>
          </w:p>
        </w:tc>
      </w:tr>
      <w:tr w:rsidR="00D93A8A" w:rsidTr="008F37C7">
        <w:tc>
          <w:tcPr>
            <w:tcW w:w="6947" w:type="dxa"/>
          </w:tcPr>
          <w:p w:rsidR="00D93A8A" w:rsidRPr="00C27572" w:rsidRDefault="00602A6E" w:rsidP="00602A6E">
            <w:pPr>
              <w:ind w:left="602"/>
            </w:pPr>
            <w:r>
              <w:t>01.11</w:t>
            </w:r>
            <w:r w:rsidR="00780D67">
              <w:t>.2019</w:t>
            </w:r>
          </w:p>
        </w:tc>
        <w:tc>
          <w:tcPr>
            <w:tcW w:w="1701" w:type="dxa"/>
          </w:tcPr>
          <w:p w:rsidR="00D93A8A" w:rsidRPr="00C27572" w:rsidRDefault="00D93A8A" w:rsidP="008F37C7"/>
        </w:tc>
        <w:tc>
          <w:tcPr>
            <w:tcW w:w="2693" w:type="dxa"/>
          </w:tcPr>
          <w:p w:rsidR="00D93A8A" w:rsidRPr="00C27572" w:rsidRDefault="00D93A8A" w:rsidP="008F37C7">
            <w:pPr>
              <w:jc w:val="right"/>
            </w:pPr>
          </w:p>
        </w:tc>
      </w:tr>
    </w:tbl>
    <w:p w:rsidR="00C731A8" w:rsidRDefault="00C731A8"/>
    <w:sectPr w:rsidR="00C731A8" w:rsidSect="00780D67">
      <w:headerReference w:type="default" r:id="rId7"/>
      <w:pgSz w:w="11906" w:h="16838" w:code="9"/>
      <w:pgMar w:top="720" w:right="720" w:bottom="720" w:left="720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29" w:rsidRDefault="00D51B29" w:rsidP="002400FF">
      <w:r>
        <w:separator/>
      </w:r>
    </w:p>
  </w:endnote>
  <w:endnote w:type="continuationSeparator" w:id="0">
    <w:p w:rsidR="00D51B29" w:rsidRDefault="00D51B29" w:rsidP="0024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29" w:rsidRDefault="00D51B29" w:rsidP="002400FF">
      <w:r>
        <w:separator/>
      </w:r>
    </w:p>
  </w:footnote>
  <w:footnote w:type="continuationSeparator" w:id="0">
    <w:p w:rsidR="00D51B29" w:rsidRDefault="00D51B29" w:rsidP="0024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67" w:rsidRDefault="00D34935">
    <w:pPr>
      <w:pStyle w:val="a3"/>
      <w:jc w:val="center"/>
    </w:pPr>
    <w:fldSimple w:instr=" PAGE   \* MERGEFORMAT ">
      <w:r w:rsidR="00602A6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B57CD"/>
    <w:multiLevelType w:val="hybridMultilevel"/>
    <w:tmpl w:val="1E2A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A8A"/>
    <w:rsid w:val="00005362"/>
    <w:rsid w:val="00023291"/>
    <w:rsid w:val="00041B78"/>
    <w:rsid w:val="000756F9"/>
    <w:rsid w:val="001939E7"/>
    <w:rsid w:val="001D110C"/>
    <w:rsid w:val="002400FF"/>
    <w:rsid w:val="002568AC"/>
    <w:rsid w:val="003319FF"/>
    <w:rsid w:val="003D63EF"/>
    <w:rsid w:val="003F70EA"/>
    <w:rsid w:val="00425AC1"/>
    <w:rsid w:val="0045404F"/>
    <w:rsid w:val="0048127E"/>
    <w:rsid w:val="00481A7F"/>
    <w:rsid w:val="00483E46"/>
    <w:rsid w:val="0057210A"/>
    <w:rsid w:val="00587A8C"/>
    <w:rsid w:val="005D739C"/>
    <w:rsid w:val="005F3585"/>
    <w:rsid w:val="00602A6E"/>
    <w:rsid w:val="00704EEE"/>
    <w:rsid w:val="00780D67"/>
    <w:rsid w:val="008F37C7"/>
    <w:rsid w:val="00932F3B"/>
    <w:rsid w:val="00A72F00"/>
    <w:rsid w:val="00BB1967"/>
    <w:rsid w:val="00BD5354"/>
    <w:rsid w:val="00C731A8"/>
    <w:rsid w:val="00D34935"/>
    <w:rsid w:val="00D51B29"/>
    <w:rsid w:val="00D93A8A"/>
    <w:rsid w:val="00DD21D7"/>
    <w:rsid w:val="00DD45CE"/>
    <w:rsid w:val="00E84949"/>
    <w:rsid w:val="00E8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A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3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D93A8A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D93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D93A8A"/>
  </w:style>
  <w:style w:type="character" w:customStyle="1" w:styleId="c1">
    <w:name w:val="c1"/>
    <w:rsid w:val="00D93A8A"/>
  </w:style>
  <w:style w:type="paragraph" w:customStyle="1" w:styleId="c3">
    <w:name w:val="c3"/>
    <w:basedOn w:val="a"/>
    <w:rsid w:val="00D93A8A"/>
    <w:pPr>
      <w:spacing w:before="100" w:beforeAutospacing="1" w:after="100" w:afterAutospacing="1"/>
    </w:pPr>
  </w:style>
  <w:style w:type="character" w:customStyle="1" w:styleId="c2">
    <w:name w:val="c2"/>
    <w:rsid w:val="00D93A8A"/>
  </w:style>
  <w:style w:type="character" w:styleId="a7">
    <w:name w:val="Strong"/>
    <w:basedOn w:val="a0"/>
    <w:qFormat/>
    <w:rsid w:val="001939E7"/>
    <w:rPr>
      <w:b/>
      <w:bCs/>
    </w:rPr>
  </w:style>
  <w:style w:type="table" w:styleId="a8">
    <w:name w:val="Table Grid"/>
    <w:basedOn w:val="a1"/>
    <w:uiPriority w:val="59"/>
    <w:rsid w:val="0019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5D739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a">
    <w:name w:val="Hyperlink"/>
    <w:basedOn w:val="a0"/>
    <w:uiPriority w:val="99"/>
    <w:semiHidden/>
    <w:unhideWhenUsed/>
    <w:rsid w:val="00BD5354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80D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0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19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19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Комбат</dc:creator>
  <cp:keywords/>
  <dc:description/>
  <cp:lastModifiedBy>Комбат</cp:lastModifiedBy>
  <cp:revision>9</cp:revision>
  <cp:lastPrinted>2019-09-22T14:17:00Z</cp:lastPrinted>
  <dcterms:created xsi:type="dcterms:W3CDTF">2019-08-19T14:00:00Z</dcterms:created>
  <dcterms:modified xsi:type="dcterms:W3CDTF">2019-11-05T14:57:00Z</dcterms:modified>
</cp:coreProperties>
</file>